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C4A" w:rsidRDefault="001A6C4A" w:rsidP="001A6C4A">
      <w:pPr>
        <w:spacing w:after="0" w:line="480" w:lineRule="auto"/>
        <w:rPr>
          <w:rFonts w:ascii="Times New Roman" w:hAnsi="Times New Roman" w:cs="Times New Roman"/>
          <w:b/>
          <w:sz w:val="24"/>
          <w:szCs w:val="24"/>
        </w:rPr>
      </w:pPr>
    </w:p>
    <w:p w:rsidR="001A6C4A" w:rsidRDefault="001A6C4A" w:rsidP="001A6C4A">
      <w:pPr>
        <w:spacing w:after="0" w:line="480" w:lineRule="auto"/>
        <w:rPr>
          <w:rFonts w:ascii="Times New Roman" w:hAnsi="Times New Roman" w:cs="Times New Roman"/>
          <w:b/>
          <w:sz w:val="24"/>
          <w:szCs w:val="24"/>
        </w:rPr>
      </w:pPr>
    </w:p>
    <w:p w:rsidR="001A6C4A" w:rsidRDefault="001A6C4A" w:rsidP="001A6C4A">
      <w:pPr>
        <w:spacing w:after="0" w:line="480" w:lineRule="auto"/>
        <w:rPr>
          <w:rFonts w:ascii="Times New Roman" w:hAnsi="Times New Roman" w:cs="Times New Roman"/>
          <w:b/>
          <w:sz w:val="24"/>
          <w:szCs w:val="24"/>
        </w:rPr>
      </w:pPr>
    </w:p>
    <w:p w:rsidR="001A6C4A" w:rsidRDefault="001A6C4A" w:rsidP="001A6C4A">
      <w:pPr>
        <w:spacing w:after="0" w:line="480" w:lineRule="auto"/>
        <w:rPr>
          <w:rFonts w:ascii="Times New Roman" w:hAnsi="Times New Roman" w:cs="Times New Roman"/>
          <w:b/>
          <w:sz w:val="24"/>
          <w:szCs w:val="24"/>
        </w:rPr>
      </w:pPr>
    </w:p>
    <w:p w:rsidR="001A6C4A" w:rsidRDefault="001A6C4A" w:rsidP="001A6C4A">
      <w:pPr>
        <w:spacing w:after="0" w:line="480" w:lineRule="auto"/>
        <w:rPr>
          <w:rFonts w:ascii="Times New Roman" w:hAnsi="Times New Roman" w:cs="Times New Roman"/>
          <w:b/>
          <w:sz w:val="24"/>
          <w:szCs w:val="24"/>
        </w:rPr>
      </w:pPr>
    </w:p>
    <w:p w:rsidR="001A6C4A" w:rsidRDefault="001A6C4A" w:rsidP="001A6C4A">
      <w:pPr>
        <w:spacing w:after="0" w:line="480" w:lineRule="auto"/>
        <w:rPr>
          <w:rFonts w:ascii="Times New Roman" w:hAnsi="Times New Roman" w:cs="Times New Roman"/>
          <w:b/>
          <w:sz w:val="24"/>
          <w:szCs w:val="24"/>
        </w:rPr>
      </w:pPr>
    </w:p>
    <w:p w:rsidR="001A6C4A" w:rsidRDefault="001A6C4A" w:rsidP="001A6C4A">
      <w:pPr>
        <w:spacing w:after="0" w:line="480" w:lineRule="auto"/>
        <w:rPr>
          <w:rFonts w:ascii="Times New Roman" w:hAnsi="Times New Roman" w:cs="Times New Roman"/>
          <w:b/>
          <w:sz w:val="24"/>
          <w:szCs w:val="24"/>
        </w:rPr>
      </w:pPr>
    </w:p>
    <w:p w:rsidR="001A6C4A" w:rsidRDefault="001A6C4A" w:rsidP="001A6C4A">
      <w:pPr>
        <w:spacing w:after="0" w:line="480" w:lineRule="auto"/>
        <w:rPr>
          <w:rFonts w:ascii="Times New Roman" w:hAnsi="Times New Roman" w:cs="Times New Roman"/>
          <w:b/>
          <w:sz w:val="24"/>
          <w:szCs w:val="24"/>
        </w:rPr>
      </w:pPr>
    </w:p>
    <w:p w:rsidR="001A6C4A" w:rsidRDefault="001A6C4A" w:rsidP="001A6C4A">
      <w:pPr>
        <w:spacing w:after="0" w:line="480" w:lineRule="auto"/>
        <w:rPr>
          <w:rFonts w:ascii="Times New Roman" w:hAnsi="Times New Roman" w:cs="Times New Roman"/>
          <w:b/>
          <w:sz w:val="24"/>
          <w:szCs w:val="24"/>
        </w:rPr>
      </w:pPr>
    </w:p>
    <w:p w:rsidR="001A6C4A" w:rsidRPr="001A6C4A" w:rsidRDefault="001A6C4A" w:rsidP="001A6C4A">
      <w:pPr>
        <w:spacing w:after="0" w:line="480" w:lineRule="auto"/>
        <w:jc w:val="center"/>
        <w:rPr>
          <w:rFonts w:ascii="Times New Roman" w:hAnsi="Times New Roman" w:cs="Times New Roman"/>
          <w:b/>
          <w:sz w:val="24"/>
          <w:szCs w:val="24"/>
        </w:rPr>
      </w:pPr>
      <w:r w:rsidRPr="001A6C4A">
        <w:rPr>
          <w:rFonts w:ascii="Times New Roman" w:hAnsi="Times New Roman" w:cs="Times New Roman"/>
          <w:b/>
          <w:sz w:val="24"/>
          <w:szCs w:val="24"/>
        </w:rPr>
        <w:t>Criminal Justice Law and Society-Questions Assignment</w:t>
      </w:r>
    </w:p>
    <w:p w:rsidR="001A6C4A" w:rsidRDefault="001A6C4A" w:rsidP="001A6C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A6C4A" w:rsidRDefault="001A6C4A" w:rsidP="001A6C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A6C4A" w:rsidRDefault="001A6C4A" w:rsidP="001A6C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1A6C4A" w:rsidRDefault="001A6C4A" w:rsidP="001A6C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r>
        <w:rPr>
          <w:rFonts w:ascii="Times New Roman" w:hAnsi="Times New Roman" w:cs="Times New Roman"/>
          <w:sz w:val="24"/>
          <w:szCs w:val="24"/>
        </w:rPr>
        <w:br/>
        <w:t>Date</w:t>
      </w:r>
    </w:p>
    <w:p w:rsidR="001A6C4A" w:rsidRDefault="001A6C4A" w:rsidP="001A6C4A">
      <w:pPr>
        <w:spacing w:after="0" w:line="480" w:lineRule="auto"/>
        <w:rPr>
          <w:rFonts w:ascii="Times New Roman" w:hAnsi="Times New Roman" w:cs="Times New Roman"/>
          <w:sz w:val="24"/>
          <w:szCs w:val="24"/>
        </w:rPr>
      </w:pPr>
    </w:p>
    <w:p w:rsidR="001A6C4A" w:rsidRDefault="001A6C4A" w:rsidP="001A6C4A">
      <w:pPr>
        <w:spacing w:after="0" w:line="480" w:lineRule="auto"/>
        <w:rPr>
          <w:rFonts w:ascii="Times New Roman" w:hAnsi="Times New Roman" w:cs="Times New Roman"/>
          <w:sz w:val="24"/>
          <w:szCs w:val="24"/>
        </w:rPr>
      </w:pPr>
    </w:p>
    <w:p w:rsidR="001A6C4A" w:rsidRDefault="001A6C4A" w:rsidP="001A6C4A">
      <w:pPr>
        <w:spacing w:after="0" w:line="480" w:lineRule="auto"/>
        <w:rPr>
          <w:rFonts w:ascii="Times New Roman" w:hAnsi="Times New Roman" w:cs="Times New Roman"/>
          <w:sz w:val="24"/>
          <w:szCs w:val="24"/>
        </w:rPr>
      </w:pPr>
    </w:p>
    <w:p w:rsidR="001A6C4A" w:rsidRDefault="001A6C4A" w:rsidP="001A6C4A">
      <w:pPr>
        <w:spacing w:after="0" w:line="480" w:lineRule="auto"/>
        <w:rPr>
          <w:rFonts w:ascii="Times New Roman" w:hAnsi="Times New Roman" w:cs="Times New Roman"/>
          <w:sz w:val="24"/>
          <w:szCs w:val="24"/>
        </w:rPr>
      </w:pPr>
    </w:p>
    <w:p w:rsidR="001A6C4A" w:rsidRDefault="001A6C4A" w:rsidP="001A6C4A">
      <w:pPr>
        <w:spacing w:after="0" w:line="480" w:lineRule="auto"/>
        <w:rPr>
          <w:rFonts w:ascii="Times New Roman" w:hAnsi="Times New Roman" w:cs="Times New Roman"/>
          <w:sz w:val="24"/>
          <w:szCs w:val="24"/>
        </w:rPr>
      </w:pPr>
    </w:p>
    <w:p w:rsidR="001A6C4A" w:rsidRDefault="001A6C4A" w:rsidP="001A6C4A">
      <w:pPr>
        <w:spacing w:after="0" w:line="480" w:lineRule="auto"/>
        <w:rPr>
          <w:rFonts w:ascii="Times New Roman" w:hAnsi="Times New Roman" w:cs="Times New Roman"/>
          <w:sz w:val="24"/>
          <w:szCs w:val="24"/>
        </w:rPr>
      </w:pPr>
    </w:p>
    <w:p w:rsidR="001A6C4A" w:rsidRPr="001A6C4A" w:rsidRDefault="001A6C4A" w:rsidP="001A6C4A">
      <w:pPr>
        <w:spacing w:after="0" w:line="480" w:lineRule="auto"/>
        <w:rPr>
          <w:rFonts w:ascii="Times New Roman" w:hAnsi="Times New Roman" w:cs="Times New Roman"/>
          <w:sz w:val="24"/>
          <w:szCs w:val="24"/>
        </w:rPr>
      </w:pPr>
    </w:p>
    <w:p w:rsidR="001A6C4A" w:rsidRDefault="001A6C4A" w:rsidP="001A6C4A">
      <w:pPr>
        <w:spacing w:after="0" w:line="480" w:lineRule="auto"/>
        <w:rPr>
          <w:rFonts w:ascii="Times New Roman" w:hAnsi="Times New Roman" w:cs="Times New Roman"/>
          <w:b/>
          <w:sz w:val="24"/>
          <w:szCs w:val="24"/>
        </w:rPr>
      </w:pPr>
    </w:p>
    <w:p w:rsidR="001A6C4A" w:rsidRPr="001A6C4A" w:rsidRDefault="001A6C4A" w:rsidP="001A6C4A">
      <w:pPr>
        <w:spacing w:after="0" w:line="480" w:lineRule="auto"/>
        <w:jc w:val="center"/>
        <w:rPr>
          <w:rFonts w:ascii="Times New Roman" w:hAnsi="Times New Roman" w:cs="Times New Roman"/>
          <w:b/>
          <w:sz w:val="24"/>
          <w:szCs w:val="24"/>
        </w:rPr>
      </w:pPr>
      <w:r w:rsidRPr="001A6C4A">
        <w:rPr>
          <w:rFonts w:ascii="Times New Roman" w:hAnsi="Times New Roman" w:cs="Times New Roman"/>
          <w:b/>
          <w:sz w:val="24"/>
          <w:szCs w:val="24"/>
        </w:rPr>
        <w:lastRenderedPageBreak/>
        <w:t>Criminal Justice Law and Society-Questions Assignment</w:t>
      </w:r>
    </w:p>
    <w:p w:rsidR="001A6C4A" w:rsidRPr="001A6C4A" w:rsidRDefault="001A6C4A" w:rsidP="001A6C4A">
      <w:pPr>
        <w:pStyle w:val="ListParagraph"/>
        <w:numPr>
          <w:ilvl w:val="0"/>
          <w:numId w:val="1"/>
        </w:numPr>
        <w:spacing w:after="0" w:line="480" w:lineRule="auto"/>
        <w:rPr>
          <w:rFonts w:ascii="Times New Roman" w:hAnsi="Times New Roman" w:cs="Times New Roman"/>
          <w:sz w:val="24"/>
          <w:szCs w:val="24"/>
        </w:rPr>
      </w:pPr>
      <w:r w:rsidRPr="001A6C4A">
        <w:rPr>
          <w:rFonts w:ascii="Times New Roman" w:hAnsi="Times New Roman" w:cs="Times New Roman"/>
          <w:sz w:val="24"/>
          <w:szCs w:val="24"/>
        </w:rPr>
        <w:t>Wright (2011) examines the application of Quarles Public Safety Exception on un-Mirandized statements made in response to questions intended to secure public safety and how it exempts testimonies from Miranda’s exclusionary rule. He argues that legislators, advocates, and academics have recently expressed their concerns over the PSE’s ability to accommodate the unique challenge of terrorist interrogations while calling for legislative changes and the elimination of suspected terrorists’ constitutional right to Miranda warnings. Do you think the elimination of terrorists’ constitutional rights can improve the public’s safety? If so, how do you think it can impact public safety? Or to what extent to agree with the statement that PSE provides law enforcement with adequate flexibility to properly interrogate suspected terrorists?</w:t>
      </w:r>
    </w:p>
    <w:p w:rsidR="001A6C4A" w:rsidRPr="001A6C4A" w:rsidRDefault="001A6C4A" w:rsidP="001A6C4A">
      <w:pPr>
        <w:pStyle w:val="ListParagraph"/>
        <w:numPr>
          <w:ilvl w:val="0"/>
          <w:numId w:val="1"/>
        </w:numPr>
        <w:spacing w:after="0" w:line="480" w:lineRule="auto"/>
        <w:rPr>
          <w:rFonts w:ascii="Times New Roman" w:hAnsi="Times New Roman" w:cs="Times New Roman"/>
          <w:sz w:val="24"/>
          <w:szCs w:val="24"/>
        </w:rPr>
      </w:pPr>
      <w:r w:rsidRPr="001A6C4A">
        <w:rPr>
          <w:rFonts w:ascii="Times New Roman" w:hAnsi="Times New Roman" w:cs="Times New Roman"/>
          <w:sz w:val="24"/>
          <w:szCs w:val="24"/>
        </w:rPr>
        <w:t>Marshall et al. (2019) examine the debate between the legal institutions like the courts and the public opinion on police surveillance on cell phone location data. The authors assert that the advancement of technology has introduced new problems and concerns on the application and implementation of constitutional rights including the Fourth Amendment that protects U.S. citizens from unreasonable searches and seizures by the law enforcement agencies, citing that recent court cases have turned towards the traditional application of the concept of Fourth Amendment to explain the scope of constitutional protections in the wake of the modern technological advancements. Do you see the application of the Fourth Amendment changing, considering the increasing technological advancement and its use in law enforcement agencies? How do you think it will impact the public’s view on their constitutional rights, especially in regards to the Fourth Amendment?</w:t>
      </w:r>
    </w:p>
    <w:p w:rsidR="001A6C4A" w:rsidRPr="001A6C4A" w:rsidRDefault="001A6C4A" w:rsidP="001A6C4A">
      <w:pPr>
        <w:pStyle w:val="ListParagraph"/>
        <w:numPr>
          <w:ilvl w:val="0"/>
          <w:numId w:val="1"/>
        </w:numPr>
        <w:spacing w:after="0" w:line="480" w:lineRule="auto"/>
        <w:rPr>
          <w:rFonts w:ascii="Times New Roman" w:hAnsi="Times New Roman" w:cs="Times New Roman"/>
          <w:sz w:val="24"/>
          <w:szCs w:val="24"/>
        </w:rPr>
      </w:pPr>
      <w:r w:rsidRPr="001A6C4A">
        <w:rPr>
          <w:rFonts w:ascii="Times New Roman" w:hAnsi="Times New Roman" w:cs="Times New Roman"/>
          <w:sz w:val="24"/>
          <w:szCs w:val="24"/>
        </w:rPr>
        <w:lastRenderedPageBreak/>
        <w:t>Brewer and Ley (2010) argue about how different forms of media use are connected and related to the public’s perception of DNA evidence. They assert that with the increased use of DNA evidence in the U.S. criminal justice system over the years, different media use (general television viewing, crime television viewing, and news media) are related to perceptions of DNA evidence including a self-perceived understanding of DNA and whether DNA evidence is reliable, and weight attached to DNA evidence. What are the ethical issues involved in DNA evidence application in prosecution? And, how do you think these issues can be addressed to enhance the reliability and credibility of the evidence presented in courts during prosecution?</w:t>
      </w:r>
    </w:p>
    <w:p w:rsidR="005F5041" w:rsidRPr="001A6C4A" w:rsidRDefault="001A6C4A" w:rsidP="001A6C4A">
      <w:pPr>
        <w:pStyle w:val="ListParagraph"/>
        <w:numPr>
          <w:ilvl w:val="0"/>
          <w:numId w:val="1"/>
        </w:numPr>
        <w:spacing w:after="0" w:line="480" w:lineRule="auto"/>
        <w:rPr>
          <w:rFonts w:ascii="Times New Roman" w:hAnsi="Times New Roman" w:cs="Times New Roman"/>
          <w:sz w:val="24"/>
          <w:szCs w:val="24"/>
        </w:rPr>
      </w:pPr>
      <w:r w:rsidRPr="001A6C4A">
        <w:rPr>
          <w:rFonts w:ascii="Times New Roman" w:hAnsi="Times New Roman" w:cs="Times New Roman"/>
          <w:sz w:val="24"/>
          <w:szCs w:val="24"/>
        </w:rPr>
        <w:t xml:space="preserve">Joh (2006) examines the commonly applied investigative technique (abandoned DNA) and its ethical and legal implication in regards to the Fourth Amendment and Genetic Privacy laws if left unregulated as it is now. He explains that given the current status of the abandoned DNA investigative technique could raise restrictions in the future from the federal constitutional law. Considering that it is impossible to go somewhere without leaving a trail of evidence (whether on a spit, cigarette, or touched surfaces), do you think that evidence collected through abandoned DNA investigative techniques should be permissible in courts during prosecution? From Joh’s assumption that the current unregulated abandoned DNA investigative technique application, what potential conflicts </w:t>
      </w:r>
      <w:bookmarkStart w:id="0" w:name="_GoBack"/>
      <w:bookmarkEnd w:id="0"/>
      <w:r w:rsidRPr="001A6C4A">
        <w:rPr>
          <w:rFonts w:ascii="Times New Roman" w:hAnsi="Times New Roman" w:cs="Times New Roman"/>
          <w:sz w:val="24"/>
          <w:szCs w:val="24"/>
        </w:rPr>
        <w:t>do you see arising from the federal constitutional law (identifying the laws) in the future?</w:t>
      </w:r>
    </w:p>
    <w:sectPr w:rsidR="005F5041" w:rsidRPr="001A6C4A" w:rsidSect="001A6C4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3762" w:rsidRDefault="00B23762" w:rsidP="001A6C4A">
      <w:pPr>
        <w:spacing w:after="0" w:line="240" w:lineRule="auto"/>
      </w:pPr>
      <w:r>
        <w:separator/>
      </w:r>
    </w:p>
  </w:endnote>
  <w:endnote w:type="continuationSeparator" w:id="1">
    <w:p w:rsidR="00B23762" w:rsidRDefault="00B23762" w:rsidP="001A6C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3762" w:rsidRDefault="00B23762" w:rsidP="001A6C4A">
      <w:pPr>
        <w:spacing w:after="0" w:line="240" w:lineRule="auto"/>
      </w:pPr>
      <w:r>
        <w:separator/>
      </w:r>
    </w:p>
  </w:footnote>
  <w:footnote w:type="continuationSeparator" w:id="1">
    <w:p w:rsidR="00B23762" w:rsidRDefault="00B23762" w:rsidP="001A6C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4A" w:rsidRPr="001A6C4A" w:rsidRDefault="001A6C4A">
    <w:pPr>
      <w:pStyle w:val="Header"/>
      <w:rPr>
        <w:rFonts w:ascii="Times New Roman" w:hAnsi="Times New Roman" w:cs="Times New Roman"/>
        <w:sz w:val="24"/>
        <w:szCs w:val="24"/>
      </w:rPr>
    </w:pPr>
    <w:r w:rsidRPr="001A6C4A">
      <w:rPr>
        <w:rFonts w:ascii="Times New Roman" w:hAnsi="Times New Roman" w:cs="Times New Roman"/>
        <w:sz w:val="24"/>
        <w:szCs w:val="24"/>
      </w:rPr>
      <w:t>QUESTION ASSIGNMENT</w:t>
    </w:r>
    <w:r w:rsidRPr="001A6C4A">
      <w:rPr>
        <w:rFonts w:ascii="Times New Roman" w:hAnsi="Times New Roman" w:cs="Times New Roman"/>
        <w:sz w:val="24"/>
        <w:szCs w:val="24"/>
      </w:rPr>
      <w:tab/>
    </w:r>
    <w:r w:rsidRPr="001A6C4A">
      <w:rPr>
        <w:rFonts w:ascii="Times New Roman" w:hAnsi="Times New Roman" w:cs="Times New Roman"/>
        <w:sz w:val="24"/>
        <w:szCs w:val="24"/>
      </w:rPr>
      <w:tab/>
    </w:r>
    <w:r w:rsidRPr="001A6C4A">
      <w:rPr>
        <w:rFonts w:ascii="Times New Roman" w:hAnsi="Times New Roman" w:cs="Times New Roman"/>
        <w:sz w:val="24"/>
        <w:szCs w:val="24"/>
      </w:rPr>
      <w:tab/>
    </w:r>
    <w:r w:rsidR="00B3143F" w:rsidRPr="001A6C4A">
      <w:rPr>
        <w:rFonts w:ascii="Times New Roman" w:hAnsi="Times New Roman" w:cs="Times New Roman"/>
        <w:sz w:val="24"/>
        <w:szCs w:val="24"/>
      </w:rPr>
      <w:fldChar w:fldCharType="begin"/>
    </w:r>
    <w:r w:rsidRPr="001A6C4A">
      <w:rPr>
        <w:rFonts w:ascii="Times New Roman" w:hAnsi="Times New Roman" w:cs="Times New Roman"/>
        <w:sz w:val="24"/>
        <w:szCs w:val="24"/>
      </w:rPr>
      <w:instrText xml:space="preserve"> PAGE   \* MERGEFORMAT </w:instrText>
    </w:r>
    <w:r w:rsidR="00B3143F" w:rsidRPr="001A6C4A">
      <w:rPr>
        <w:rFonts w:ascii="Times New Roman" w:hAnsi="Times New Roman" w:cs="Times New Roman"/>
        <w:sz w:val="24"/>
        <w:szCs w:val="24"/>
      </w:rPr>
      <w:fldChar w:fldCharType="separate"/>
    </w:r>
    <w:r w:rsidR="00AF2588">
      <w:rPr>
        <w:rFonts w:ascii="Times New Roman" w:hAnsi="Times New Roman" w:cs="Times New Roman"/>
        <w:noProof/>
        <w:sz w:val="24"/>
        <w:szCs w:val="24"/>
      </w:rPr>
      <w:t>3</w:t>
    </w:r>
    <w:r w:rsidR="00B3143F" w:rsidRPr="001A6C4A">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C4A" w:rsidRPr="001A6C4A" w:rsidRDefault="00B3143F" w:rsidP="001A6C4A">
    <w:pPr>
      <w:pStyle w:val="Header"/>
      <w:jc w:val="right"/>
      <w:rPr>
        <w:rFonts w:ascii="Times New Roman" w:hAnsi="Times New Roman" w:cs="Times New Roman"/>
        <w:sz w:val="24"/>
        <w:szCs w:val="24"/>
      </w:rPr>
    </w:pPr>
    <w:r w:rsidRPr="001A6C4A">
      <w:rPr>
        <w:rFonts w:ascii="Times New Roman" w:hAnsi="Times New Roman" w:cs="Times New Roman"/>
        <w:sz w:val="24"/>
        <w:szCs w:val="24"/>
      </w:rPr>
      <w:fldChar w:fldCharType="begin"/>
    </w:r>
    <w:r w:rsidR="001A6C4A" w:rsidRPr="001A6C4A">
      <w:rPr>
        <w:rFonts w:ascii="Times New Roman" w:hAnsi="Times New Roman" w:cs="Times New Roman"/>
        <w:sz w:val="24"/>
        <w:szCs w:val="24"/>
      </w:rPr>
      <w:instrText xml:space="preserve"> PAGE   \* MERGEFORMAT </w:instrText>
    </w:r>
    <w:r w:rsidRPr="001A6C4A">
      <w:rPr>
        <w:rFonts w:ascii="Times New Roman" w:hAnsi="Times New Roman" w:cs="Times New Roman"/>
        <w:sz w:val="24"/>
        <w:szCs w:val="24"/>
      </w:rPr>
      <w:fldChar w:fldCharType="separate"/>
    </w:r>
    <w:r w:rsidR="00AF2588">
      <w:rPr>
        <w:rFonts w:ascii="Times New Roman" w:hAnsi="Times New Roman" w:cs="Times New Roman"/>
        <w:noProof/>
        <w:sz w:val="24"/>
        <w:szCs w:val="24"/>
      </w:rPr>
      <w:t>1</w:t>
    </w:r>
    <w:r w:rsidRPr="001A6C4A">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3F76F9"/>
    <w:multiLevelType w:val="hybridMultilevel"/>
    <w:tmpl w:val="ABFC8B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B3982"/>
    <w:rsid w:val="001A6C4A"/>
    <w:rsid w:val="001B3982"/>
    <w:rsid w:val="003937F8"/>
    <w:rsid w:val="005F5041"/>
    <w:rsid w:val="007A27A7"/>
    <w:rsid w:val="00AF2588"/>
    <w:rsid w:val="00B23762"/>
    <w:rsid w:val="00B3143F"/>
    <w:rsid w:val="00EB6404"/>
    <w:rsid w:val="00FF10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4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C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C4A"/>
  </w:style>
  <w:style w:type="paragraph" w:styleId="Footer">
    <w:name w:val="footer"/>
    <w:basedOn w:val="Normal"/>
    <w:link w:val="FooterChar"/>
    <w:uiPriority w:val="99"/>
    <w:unhideWhenUsed/>
    <w:rsid w:val="001A6C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C4A"/>
  </w:style>
  <w:style w:type="paragraph" w:styleId="ListParagraph">
    <w:name w:val="List Paragraph"/>
    <w:basedOn w:val="Normal"/>
    <w:uiPriority w:val="34"/>
    <w:qFormat/>
    <w:rsid w:val="001A6C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C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C4A"/>
  </w:style>
  <w:style w:type="paragraph" w:styleId="Footer">
    <w:name w:val="footer"/>
    <w:basedOn w:val="Normal"/>
    <w:link w:val="FooterChar"/>
    <w:uiPriority w:val="99"/>
    <w:unhideWhenUsed/>
    <w:rsid w:val="001A6C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C4A"/>
  </w:style>
  <w:style w:type="paragraph" w:styleId="ListParagraph">
    <w:name w:val="List Paragraph"/>
    <w:basedOn w:val="Normal"/>
    <w:uiPriority w:val="34"/>
    <w:qFormat/>
    <w:rsid w:val="001A6C4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536</Words>
  <Characters>3060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Kevin</cp:lastModifiedBy>
  <cp:revision>2</cp:revision>
  <dcterms:created xsi:type="dcterms:W3CDTF">2021-02-03T11:49:00Z</dcterms:created>
  <dcterms:modified xsi:type="dcterms:W3CDTF">2021-02-03T11:49:00Z</dcterms:modified>
</cp:coreProperties>
</file>